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F1" w:rsidRDefault="00BA5804">
      <w:r>
        <w:rPr>
          <w:noProof/>
        </w:rPr>
        <w:drawing>
          <wp:inline distT="0" distB="0" distL="0" distR="0">
            <wp:extent cx="6143625" cy="749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04"/>
    <w:rsid w:val="00882CF1"/>
    <w:rsid w:val="00B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EB4A-ED8C-488B-B39F-D71D92F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Lucero, Merlin (IHS/ALB/CAN)</dc:creator>
  <cp:keywords/>
  <dc:description/>
  <cp:lastModifiedBy>Lucero, Merlin (IHS/ALB/CAN)</cp:lastModifiedBy>
  <cp:revision>1</cp:revision>
  <dcterms:created xsi:type="dcterms:W3CDTF">2022-08-09T21:10:00Z</dcterms:created>
  <dcterms:modified xsi:type="dcterms:W3CDTF">2022-08-09T21:11:00Z</dcterms:modified>
</cp:coreProperties>
</file>